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a="http://schemas.openxmlformats.org/draw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pPr>
      <w:r>
        <w:rPr/>
        <w:t>自在禅心智慧栈</w:t>
      </w:r>
    </w:p>
    <w:p>
      <w:pPr>
        <w:jc w:val="left"/>
      </w:pPr>
      <w:r>
        <w:rPr/>
        <w:t>运营计划书</w:t>
      </w:r>
    </w:p>
    <w:p>
      <w:pPr>
        <w:jc w:val="left"/>
      </w:pPr>
      <w:r>
        <w:rPr/>
        <w:t xml:space="preserve"> 一、身份：智慧栈长 </w:t>
      </w:r>
    </w:p>
    <w:p>
      <w:pPr>
        <w:jc w:val="left"/>
      </w:pPr>
      <w:r>
        <w:rPr/>
        <w:t>二、初心（吸引更多抄经的人，更多的人了解必经之路) 我为什这么做？以前匆匆忙忙只为事业钱财而奔波劳累，麻木的生活，从来也没有停下来过，在一次朋友的见面中了解到必经之路后，觉得自己应该停下来好好静一静，在抄写心经的过程中体会到了不一样的人生，我要让身边的更多的人了解感受当下这份自在静心美好</w:t>
      </w:r>
    </w:p>
    <w:p>
      <w:pPr>
        <w:jc w:val="left"/>
      </w:pPr>
      <w:r>
        <w:rPr/>
        <w:t xml:space="preserve">三、行动(1、建微信群、2发朋友圈宣传抄心经的意义、3、必经之路公众号上准备物料，4、微信群自愿接龙参加5、线下，定地点、时间、组织抄写) </w:t>
      </w:r>
    </w:p>
    <w:p>
      <w:pPr>
        <w:jc w:val="left"/>
      </w:pPr>
      <w:r>
        <w:rPr/>
        <w:t>活动安排: 必经之路·八周年嘉年华•千人抄经典·公益活动享受一份温暖与宁静增长一点智慧与福德体会一场清净与祥和收获一份开心与见性 </w:t>
      </w:r>
    </w:p>
    <w:p>
      <w:pPr>
        <w:jc w:val="left"/>
      </w:pPr>
      <w:r>
        <w:rPr/>
        <w:t xml:space="preserve">时间：10月26日下午2:00-3:30  </w:t>
      </w:r>
    </w:p>
    <w:p>
      <w:pPr>
        <w:jc w:val="left"/>
      </w:pPr>
      <w:r>
        <w:rPr/>
        <w:t>地点：快大茂镇建设银行对面人民保险公司二楼</w:t>
      </w:r>
    </w:p>
    <w:p>
      <w:pPr>
        <w:jc w:val="left"/>
      </w:pPr>
      <w:r>
        <w:rPr/>
        <w:t xml:space="preserve">邀请人数：20人  抄一部经典，点一盏心灯请加入微信群二维码 </w:t>
      </w:r>
    </w:p>
    <w:p>
      <w:pPr>
        <w:jc w:val="left"/>
      </w:pPr>
      <w:r>
        <w:rPr/>
        <w:t xml:space="preserve">活动计划内容:抄经 </w:t>
      </w:r>
    </w:p>
    <w:p>
      <w:pPr>
        <w:jc w:val="left"/>
      </w:pPr>
      <w:r>
        <w:rPr/>
        <w:t>形式:公益常规</w:t>
      </w:r>
    </w:p>
    <w:p>
      <w:pPr>
        <w:jc w:val="left"/>
      </w:pPr>
      <w:r>
        <w:rPr/>
        <w:t>时间安排:每月2次，具 体时间待定。</w:t>
      </w:r>
    </w:p>
    <w:p>
      <w:pPr>
        <w:jc w:val="left"/>
      </w:pPr>
      <w:r>
        <w:rPr/>
        <w:t>邀约人数:10-20人活动发布:微 信交流群、互动小 程序/视频号</w:t>
      </w:r>
    </w:p>
    <w:p>
      <w:pPr>
        <w:jc w:val="left"/>
      </w:pPr>
      <w:r>
        <w:rPr/>
        <w:t xml:space="preserve">活动详细流程:(约90分钟)创意签到，沐手(10分钟) 介绍必经之路(3分钟) 听静心音乐冥想(10分钟) 诵读开经偈(2分钟) 抄经(40分钟) 左右手放松(2分钟) 读诵经典一遍(5分钟) 回向(2分钟) 合影拍照，必经之路公众号打卡(3分钟) 抄经后自愿分享感受 </w:t>
      </w:r>
    </w:p>
    <w:p>
      <w:pPr>
        <w:jc w:val="left"/>
      </w:pPr>
      <w:r>
        <w:rPr/>
        <w:t xml:space="preserve">总结：每个过来抄经的同学有来抄心经来对了，不虚此行，有太多人一直想做这件事，始终没有行动 ，在这里做到了，把自己还给自己，可以90分钟内放下一切，静心全身心的享受当下，感受当下，没有烦恼，太多的人都说好久没有这么轻松愉快过了，以后要坚持抄写心经，感恩遇见必经之路，温暖自己温暖他人一路前行 必经之路就是自渡之路 感恩遇见  </w:t>
      </w:r>
    </w:p>
    <w:sectPr>
      <w:pgSz w:w="11906" w:h="16838" w:orient="portrait"/>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auto"/>
    <w:pitch w:val="default"/>
    <w:sig w:usb0="80000287" w:usb1="2ACF3C50"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UI Emoji">
    <w:altName w:val="Noto Color Emoji"/>
    <w:panose1 w:val="020B0502040204020203"/>
    <w:charset w:val="00"/>
    <w:family w:val="auto"/>
    <w:pitch w:val="default"/>
    <w:sig w:usb0="00000001" w:usb1="02000000" w:usb2="00000000" w:usb3="00000000" w:csb0="00000001" w:csb1="00000000"/>
  </w:font>
</w:fonts>
</file>

<file path=word/numbering.xml><?xml version="1.0" encoding="utf-8"?>
<w:numbering xmlns:r="http://schemas.openxmlformats.org/officeDocument/2006/relationships" xmlns:w="http://schemas.openxmlformats.org/wordprocessingml/2006/main">
  <w:abstractNum w:abstractNumId="1">
    <w:nsid w:val="20000001"/>
    <w:multiLevelType w:val="singleLevel"/>
    <w:tmpl w:val="20000001"/>
    <w:lvl w:ilvl="0" w:tentative="0">
      <w:start w:val="1"/>
      <w:numFmt w:val="decimal"/>
      <w:pStyle w:val="15"/>
      <w:suff w:val="space"/>
      <w:lvlText w:val="%1 "/>
      <w:lvlJc w:val="right"/>
      <w:pPr/>
      <w:rPr>
        <w:rFonts w:ascii="微软雅黑" w:hAnsi="微软雅黑" w:eastAsia="微软雅黑" w:cs="微软雅黑"/>
        <w:color w:val="C0C6CF"/>
        <w:sz w:val="16"/>
      </w:rPr>
    </w:lvl>
  </w:abstractNum>
  <w:abstractNum w:abstractNumId="2">
    <w:nsid w:val="20000002"/>
    <w:multiLevelType w:val="multilevel"/>
    <w:tmpl w:val="20000002"/>
    <w:lvl w:ilvl="0" w:tentative="0">
      <w:start w:val="1"/>
      <w:numFmt w:val="bullet"/>
      <w:lvlText w:val=""/>
      <w:pPr>
        <w:ind w:left="420" w:hanging="420"/>
      </w:pPr>
      <w:rPr>
        <w:rFonts w:ascii="Wingdings" w:hAnsi="Wingdings" w:eastAsia="Wingdings" w:cs="Wingdings"/>
      </w:rPr>
    </w:lvl>
    <w:lvl w:ilvl="1" w:tentative="0">
      <w:start w:val="1"/>
      <w:numFmt w:val="bullet"/>
      <w:lvlText w:val="¢"/>
      <w:pPr>
        <w:ind w:left="840" w:hanging="420"/>
      </w:pPr>
      <w:rPr>
        <w:rFonts w:ascii="Wingdings" w:hAnsi="Wingdings" w:eastAsia="Wingdings" w:cs="Wingdings"/>
      </w:rPr>
    </w:lvl>
    <w:lvl w:ilvl="2" w:tentative="0">
      <w:start w:val="1"/>
      <w:numFmt w:val="bullet"/>
      <w:lvlText w:val=""/>
      <w:pPr>
        <w:ind w:left="1260" w:hanging="420"/>
      </w:pPr>
      <w:rPr>
        <w:rFonts w:ascii="Wingdings" w:hAnsi="Wingdings" w:eastAsia="Wingdings" w:cs="Wingdings"/>
      </w:rPr>
    </w:lvl>
    <w:lvl w:ilvl="3" w:tentative="0">
      <w:start w:val="1"/>
      <w:numFmt w:val="bullet"/>
      <w:lvlText w:val=""/>
      <w:pPr>
        <w:ind w:left="1680" w:hanging="420"/>
      </w:pPr>
      <w:rPr>
        <w:rFonts w:ascii="Wingdings" w:hAnsi="Wingdings" w:eastAsia="Wingdings" w:cs="Wingdings"/>
      </w:rPr>
    </w:lvl>
    <w:lvl w:ilvl="4" w:tentative="0">
      <w:start w:val="1"/>
      <w:numFmt w:val="bullet"/>
      <w:lvlText w:val="¢"/>
      <w:pPr>
        <w:ind w:left="2100" w:hanging="420"/>
      </w:pPr>
      <w:rPr>
        <w:rFonts w:ascii="Wingdings" w:hAnsi="Wingdings" w:eastAsia="Wingdings" w:cs="Wingdings"/>
      </w:rPr>
    </w:lvl>
    <w:lvl w:ilvl="5" w:tentative="0">
      <w:start w:val="1"/>
      <w:numFmt w:val="bullet"/>
      <w:lvlText w:val=""/>
      <w:pPr>
        <w:ind w:left="2520" w:hanging="420"/>
      </w:pPr>
      <w:rPr>
        <w:rFonts w:ascii="Wingdings" w:hAnsi="Wingdings" w:eastAsia="Wingdings" w:cs="Wingdings"/>
      </w:rPr>
    </w:lvl>
    <w:lvl w:ilvl="6" w:tentative="0">
      <w:start w:val="1"/>
      <w:numFmt w:val="bullet"/>
      <w:lvlText w:val=""/>
      <w:pPr>
        <w:ind w:left="2940" w:hanging="420"/>
      </w:pPr>
      <w:rPr>
        <w:rFonts w:ascii="Wingdings" w:hAnsi="Wingdings" w:eastAsia="Wingdings" w:cs="Wingdings"/>
      </w:rPr>
    </w:lvl>
    <w:lvl w:ilvl="7" w:tentative="0">
      <w:start w:val="1"/>
      <w:numFmt w:val="bullet"/>
      <w:lvlText w:val="¢"/>
      <w:pPr>
        <w:ind w:left="3360" w:hanging="420"/>
      </w:pPr>
      <w:rPr>
        <w:rFonts w:ascii="Wingdings" w:hAnsi="Wingdings" w:eastAsia="Wingdings" w:cs="Wingding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name w:val="Normal"/>
    <w:uiPriority w:val="0"/>
    <w:qFormat/>
    <w:pPr>
      <w:textAlignment w:val="baseline"/>
    </w:pPr>
    <w:rPr>
      <w:rFonts w:ascii="微软雅黑" w:hAnsi="微软雅黑" w:eastAsia="微软雅黑" w:cs="微软雅黑"/>
      <w:color w:val="080f17"/>
      <w:sz w:val="22"/>
    </w:rPr>
  </w:style>
  <w:style w:type="paragraph" w:styleId="2">
    <w:name w:val="MainTitle"/>
    <w:basedOn w:val="1"/>
    <w:uiPriority w:val="0"/>
    <w:qFormat/>
    <w:pPr>
      <w:pBdr>
        <w:bottom w:val="single" w:color="e2e6ed" w:sz="6" w:space="5"/>
      </w:pBdr>
      <w:spacing w:before="180" w:after="480" w:line="780" w:lineRule="exact"/>
    </w:pPr>
    <w:rPr>
      <w:b/>
      <w:sz w:val="44"/>
    </w:rPr>
  </w:style>
  <w:style w:type="paragraph" w:styleId="3">
    <w:name w:val="heading 1"/>
    <w:basedOn w:val="1"/>
    <w:uiPriority w:val="0"/>
    <w:qFormat/>
    <w:pPr>
      <w:spacing w:before="390" w:after="120" w:line="634" w:lineRule="exact"/>
      <w:outlineLvl w:val="0"/>
    </w:pPr>
    <w:rPr>
      <w:b/>
      <w:sz w:val="38"/>
    </w:rPr>
  </w:style>
  <w:style w:type="paragraph" w:styleId="4">
    <w:name w:val="heading 2"/>
    <w:basedOn w:val="1"/>
    <w:uiPriority w:val="0"/>
    <w:qFormat/>
    <w:pPr>
      <w:spacing w:before="330" w:after="120" w:line="536" w:lineRule="exact"/>
      <w:outlineLvl w:val="1"/>
    </w:pPr>
    <w:rPr>
      <w:b/>
      <w:sz w:val="32"/>
    </w:rPr>
  </w:style>
  <w:style w:type="paragraph" w:styleId="5">
    <w:name w:val="heading 3"/>
    <w:basedOn w:val="1"/>
    <w:uiPriority w:val="0"/>
    <w:qFormat/>
    <w:pPr>
      <w:spacing w:before="300" w:after="120" w:line="488" w:lineRule="exact"/>
      <w:outlineLvl w:val="2"/>
    </w:pPr>
    <w:rPr>
      <w:b/>
      <w:sz w:val="30"/>
    </w:rPr>
  </w:style>
  <w:style w:type="paragraph" w:styleId="6">
    <w:name w:val="heading 4"/>
    <w:basedOn w:val="1"/>
    <w:uiPriority w:val="0"/>
    <w:qFormat/>
    <w:pPr>
      <w:spacing w:before="270" w:after="120" w:line="439" w:lineRule="exact"/>
      <w:outlineLvl w:val="3"/>
    </w:pPr>
    <w:rPr>
      <w:b/>
      <w:sz w:val="26"/>
    </w:rPr>
  </w:style>
  <w:style w:type="paragraph" w:styleId="7">
    <w:name w:val="heading 5"/>
    <w:basedOn w:val="1"/>
    <w:uiPriority w:val="0"/>
    <w:qFormat/>
    <w:pPr>
      <w:spacing w:before="240" w:after="120" w:line="390" w:lineRule="exact"/>
      <w:outlineLvl w:val="4"/>
    </w:pPr>
    <w:rPr>
      <w:b/>
      <w:sz w:val="22"/>
    </w:rPr>
  </w:style>
  <w:style w:type="paragraph" w:styleId="8">
    <w:name w:val="heading 6"/>
    <w:basedOn w:val="1"/>
    <w:uiPriority w:val="0"/>
    <w:qFormat/>
    <w:pPr>
      <w:spacing w:before="240" w:after="120" w:line="390" w:lineRule="exact"/>
      <w:outlineLvl w:val="5"/>
    </w:pPr>
    <w:rPr>
      <w:b/>
      <w:sz w:val="22"/>
    </w:rPr>
  </w:style>
  <w:style w:type="table" w:styleId="9">
    <w:name w:val="Table Grid"/>
    <w:basedOn w:val="1"/>
    <w:uiPriority w:val="0"/>
    <w:qFormat/>
    <w:rPr/>
    <w:tblPr>
      <w:tblInd w:w="120" w:type="dxa"/>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0">
    <w:name w:val="Hyperlink"/>
    <w:uiPriority w:val="0"/>
    <w:qFormat/>
    <w:rPr>
      <w:color w:val="0A6CFF"/>
      <w:u w:val="single" w:color="0A6CFF"/>
    </w:rPr>
  </w:style>
  <w:style w:type="character" w:styleId="11">
    <w:name w:val="DateTime"/>
    <w:uiPriority w:val="0"/>
    <w:qFormat/>
    <w:rPr>
      <w:color w:val="0A6CFF"/>
    </w:rPr>
  </w:style>
  <w:style w:type="paragraph" w:styleId="12">
    <w:name w:val="Blockquote"/>
    <w:basedOn w:val="1"/>
    <w:uiPriority w:val="0"/>
    <w:qFormat/>
    <w:pPr>
      <w:pBdr>
        <w:left w:val="single" w:color="e2e6ed" w:sz="36" w:space="12"/>
      </w:pBdr>
      <w:ind w:left="330" w:firstLine="0"/>
    </w:pPr>
    <w:rPr>
      <w:color w:val="767c85"/>
      <w:sz w:val="22"/>
    </w:rPr>
  </w:style>
  <w:style w:type="character" w:styleId="13">
    <w:name w:val="Code"/>
    <w:uiPriority w:val="0"/>
    <w:qFormat/>
    <w:rPr>
      <w:bdr w:val="single" w:color="e2e6ed" w:sz="6"/>
    </w:rPr>
  </w:style>
  <w:style w:type="character" w:styleId="14">
    <w:name w:val="Emoji"/>
    <w:uiPriority w:val="0"/>
    <w:qFormat/>
    <w:rPr>
      <w:rFonts w:ascii="Segoe UI Emoji" w:hAnsi="Segoe UI Emoji" w:eastAsia="Segoe UI Emoji" w:cs="Segoe UI Emoji"/>
    </w:rPr>
  </w:style>
  <w:style w:type="paragraph" w:styleId="15">
    <w:name w:val="CodeBlock"/>
    <w:basedOn w:val="1"/>
    <w:uiPriority w:val="0"/>
    <w:qFormat/>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styleId="16">
    <w:name w:val="HighlightBlock"/>
    <w:basedOn w:val="1"/>
    <w:uiPriority w:val="0"/>
    <w:qFormat/>
    <w:rPr/>
    <w:tblPr>
      <w:tblInd w:w="120" w:type="dxa"/>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shd w:val="clear" w:color="ffffff" w:fill="FAF1E6"/>
      <w:tblCellMar>
        <w:left w:w="108" w:type="dxa"/>
        <w:right w:w="108" w:type="dxa"/>
      </w:tblCellMar>
    </w:tblPr>
  </w:style>
  <w:style w:type="paragraph" w:styleId="17">
    <w:name w:val="Seperate"/>
    <w:basedOn w:val="1"/>
    <w:uiPriority w:val="0"/>
    <w:qFormat/>
    <w:pPr>
      <w:spacing w:before="0" w:after="0" w:line="120" w:lineRule="exact"/>
    </w:pPr>
    <w:rPr/>
  </w:style>
</w:styles>
</file>

<file path=word/_rels/document.xml.rels><?xml version="1.0" encoding="UTF-8" standalone="yes"?><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app.xml><?xml version="1.0" encoding="utf-8"?>
<Properties xmlns="http://schemas.openxmlformats.org/officeDocument/2006/extended-properties" xmlns:vt="http://schemas.openxmlformats.org/officeDocument/2006/docPropsVTypes">
  <Template>Normal.dotm</Template>
  <TotalTime>1</TotalTime>
  <LinksUpToDate>false</LinksUpToDate>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webotl</dc:creator>
  <cp:lastModifiedBy>webotl</cp:lastModifiedBy>
  <dcterms:created xsi:type="dcterms:W3CDTF">2024-11-03T20:26:15Z</dcterms:created>
  <dcterms:modified xsi:type="dcterms:W3CDTF">2024-11-03T20:26:15Z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ies>
</file>