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般若智慧栈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3E02AB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般若智慧栈是一家素食餐厅，一个可以提供安静，滋养，放松的，开放的体验环境，你可以在这里觉察自己修炼自己，倾诉你的烦恼和焦虑，也可以分享你的快乐和感悟。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56470EF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我们一直有抄经活动。遇到必经之路平台之后，希望给更多的人提供一个修心的场所，让大家在抄经的过程中慢慢的认识自己，觉察自己的念头，增长自己的认知和智慧。在正式成为智慧栈前我已经开展了很多场线下抄经活动。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2025年1/14，1/21，上午9：00—11：00；中午提供免费素食。</w:t>
      </w:r>
      <w:bookmarkStart w:id="0" w:name="_GoBack"/>
      <w:bookmarkEnd w:id="0"/>
    </w:p>
    <w:p w14:paraId="59A3071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湖南省株洲市芦淞区株董路文文家素食</w:t>
      </w:r>
    </w:p>
    <w:p w14:paraId="2429DA2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5~10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14FE7D0A"/>
    <w:rsid w:val="207D3A5F"/>
    <w:rsid w:val="275D2FB6"/>
    <w:rsid w:val="370451FC"/>
    <w:rsid w:val="41250249"/>
    <w:rsid w:val="49AD5BED"/>
    <w:rsid w:val="6AEB3A02"/>
    <w:rsid w:val="7B2D3206"/>
    <w:rsid w:val="7CAF2AE1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807</Characters>
  <Lines>0</Lines>
  <Paragraphs>0</Paragraphs>
  <TotalTime>19</TotalTime>
  <ScaleCrop>false</ScaleCrop>
  <LinksUpToDate>false</LinksUpToDate>
  <CharactersWithSpaces>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文建军</cp:lastModifiedBy>
  <dcterms:modified xsi:type="dcterms:W3CDTF">2025-01-10T14:58:36Z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512E8AA3B7714267828E38D6B0F12AE3_13</vt:lpwstr>
  </property>
  <property fmtid="{D5CDD505-2E9C-101B-9397-08002B2CF9AE}" pid="4" name="KSOTemplateDocerSaveRecord">
    <vt:lpwstr>eyJoZGlkIjoiODUxZTA3NDVkMTFmYzE5N2MwMjhiOTlmY2EzMjA3ZGYiLCJ1c2VySWQiOiI0NDM5NTc1NzQifQ==</vt:lpwstr>
  </property>
</Properties>
</file>